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5E" w:rsidRDefault="00B90629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2846705</wp:posOffset>
            </wp:positionH>
            <wp:positionV relativeFrom="paragraph">
              <wp:posOffset>0</wp:posOffset>
            </wp:positionV>
            <wp:extent cx="652145" cy="688975"/>
            <wp:effectExtent l="0" t="0" r="0" b="0"/>
            <wp:wrapNone/>
            <wp:docPr id="2" name="Рисунок 2" descr="C:\Users\NLAZAR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LAZAR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05E" w:rsidRDefault="0091705E">
      <w:pPr>
        <w:spacing w:line="712" w:lineRule="exact"/>
      </w:pPr>
    </w:p>
    <w:p w:rsidR="0091705E" w:rsidRDefault="0091705E">
      <w:pPr>
        <w:rPr>
          <w:sz w:val="2"/>
          <w:szCs w:val="2"/>
        </w:rPr>
        <w:sectPr w:rsidR="0091705E">
          <w:type w:val="continuous"/>
          <w:pgSz w:w="11900" w:h="16840"/>
          <w:pgMar w:top="888" w:right="817" w:bottom="1411" w:left="1099" w:header="0" w:footer="3" w:gutter="0"/>
          <w:cols w:space="720"/>
          <w:noEndnote/>
          <w:docGrid w:linePitch="360"/>
        </w:sectPr>
      </w:pPr>
    </w:p>
    <w:p w:rsidR="0091705E" w:rsidRDefault="0091705E">
      <w:pPr>
        <w:spacing w:before="22" w:after="22" w:line="240" w:lineRule="exact"/>
        <w:rPr>
          <w:sz w:val="19"/>
          <w:szCs w:val="19"/>
        </w:rPr>
      </w:pPr>
    </w:p>
    <w:p w:rsidR="0091705E" w:rsidRDefault="0091705E">
      <w:pPr>
        <w:rPr>
          <w:sz w:val="2"/>
          <w:szCs w:val="2"/>
        </w:rPr>
        <w:sectPr w:rsidR="0091705E">
          <w:type w:val="continuous"/>
          <w:pgSz w:w="11900" w:h="16840"/>
          <w:pgMar w:top="2271" w:right="0" w:bottom="1426" w:left="0" w:header="0" w:footer="3" w:gutter="0"/>
          <w:cols w:space="720"/>
          <w:noEndnote/>
          <w:docGrid w:linePitch="360"/>
        </w:sectPr>
      </w:pPr>
    </w:p>
    <w:p w:rsidR="0091705E" w:rsidRDefault="00B90629">
      <w:pPr>
        <w:pStyle w:val="30"/>
        <w:shd w:val="clear" w:color="auto" w:fill="auto"/>
        <w:spacing w:after="0" w:line="240" w:lineRule="exact"/>
        <w:ind w:left="20"/>
      </w:pPr>
      <w:r>
        <w:lastRenderedPageBreak/>
        <w:t>ТЕРРИТОРИАЛЬНАЯ ИЗБИРАТЕЛЬНАЯ КОМИССИЯ №</w:t>
      </w:r>
      <w:r w:rsidR="00384CCE">
        <w:t>12</w:t>
      </w:r>
    </w:p>
    <w:p w:rsidR="0091705E" w:rsidRDefault="00B90629">
      <w:pPr>
        <w:pStyle w:val="30"/>
        <w:shd w:val="clear" w:color="auto" w:fill="auto"/>
        <w:spacing w:after="755" w:line="240" w:lineRule="exact"/>
        <w:ind w:left="20"/>
      </w:pPr>
      <w:r>
        <w:t>САНКТ-ПЕТЕРБУРГ</w:t>
      </w:r>
    </w:p>
    <w:p w:rsidR="0091705E" w:rsidRDefault="00B90629">
      <w:pPr>
        <w:pStyle w:val="40"/>
        <w:shd w:val="clear" w:color="auto" w:fill="auto"/>
        <w:spacing w:before="0" w:after="152" w:line="280" w:lineRule="exact"/>
        <w:ind w:left="20"/>
      </w:pPr>
      <w:r>
        <w:rPr>
          <w:rStyle w:val="42pt"/>
          <w:b/>
          <w:bCs/>
        </w:rPr>
        <w:t>РЕШЕНИЕ</w:t>
      </w:r>
    </w:p>
    <w:p w:rsidR="0091705E" w:rsidRDefault="00384CCE">
      <w:pPr>
        <w:pStyle w:val="40"/>
        <w:shd w:val="clear" w:color="auto" w:fill="auto"/>
        <w:tabs>
          <w:tab w:val="left" w:pos="8554"/>
        </w:tabs>
        <w:spacing w:before="0" w:after="424" w:line="280" w:lineRule="exact"/>
        <w:jc w:val="both"/>
      </w:pPr>
      <w:r>
        <w:rPr>
          <w:rStyle w:val="42pt"/>
          <w:b/>
          <w:bCs/>
        </w:rPr>
        <w:t>21</w:t>
      </w:r>
      <w:r w:rsidR="00B90629">
        <w:rPr>
          <w:rStyle w:val="42pt"/>
          <w:b/>
          <w:bCs/>
        </w:rPr>
        <w:t xml:space="preserve"> </w:t>
      </w:r>
      <w:r w:rsidR="00B90629">
        <w:t>июля 2016 года</w:t>
      </w:r>
      <w:r w:rsidR="00B90629">
        <w:tab/>
        <w:t xml:space="preserve">№ </w:t>
      </w:r>
      <w:r>
        <w:t>10</w:t>
      </w:r>
      <w:r w:rsidR="009D5589">
        <w:t>-</w:t>
      </w:r>
      <w:r w:rsidR="00881A97">
        <w:t>6</w:t>
      </w:r>
      <w:bookmarkStart w:id="0" w:name="_GoBack"/>
      <w:bookmarkEnd w:id="0"/>
    </w:p>
    <w:p w:rsidR="00D14CE7" w:rsidRPr="0032463F" w:rsidRDefault="0032463F" w:rsidP="00D14CE7">
      <w:pPr>
        <w:pStyle w:val="20"/>
        <w:shd w:val="clear" w:color="auto" w:fill="auto"/>
        <w:spacing w:before="0" w:after="0"/>
        <w:ind w:firstLine="400"/>
        <w:jc w:val="left"/>
        <w:rPr>
          <w:b/>
        </w:rPr>
      </w:pPr>
      <w:r>
        <w:rPr>
          <w:b/>
        </w:rPr>
        <w:t xml:space="preserve"> </w:t>
      </w:r>
      <w:r w:rsidR="00D14CE7">
        <w:rPr>
          <w:b/>
        </w:rPr>
        <w:t>О внесение изменений в решение</w:t>
      </w:r>
    </w:p>
    <w:p w:rsidR="00D14CE7" w:rsidRDefault="00D14CE7" w:rsidP="00D14CE7">
      <w:pPr>
        <w:pStyle w:val="20"/>
        <w:shd w:val="clear" w:color="auto" w:fill="auto"/>
        <w:spacing w:before="0" w:after="0"/>
        <w:jc w:val="left"/>
        <w:rPr>
          <w:b/>
        </w:rPr>
      </w:pPr>
      <w:r>
        <w:rPr>
          <w:b/>
        </w:rPr>
        <w:t xml:space="preserve">     </w:t>
      </w:r>
      <w:r w:rsidR="00B90629" w:rsidRPr="0032463F">
        <w:rPr>
          <w:b/>
        </w:rPr>
        <w:t xml:space="preserve"> </w:t>
      </w:r>
      <w:r>
        <w:rPr>
          <w:b/>
        </w:rPr>
        <w:t xml:space="preserve"> т</w:t>
      </w:r>
      <w:r w:rsidR="00B90629" w:rsidRPr="0032463F">
        <w:rPr>
          <w:b/>
        </w:rPr>
        <w:t>ерриториальн</w:t>
      </w:r>
      <w:r>
        <w:rPr>
          <w:b/>
        </w:rPr>
        <w:t>ой</w:t>
      </w:r>
      <w:r w:rsidR="00B90629" w:rsidRPr="0032463F">
        <w:rPr>
          <w:b/>
        </w:rPr>
        <w:t xml:space="preserve"> избирательн</w:t>
      </w:r>
      <w:r>
        <w:rPr>
          <w:b/>
        </w:rPr>
        <w:t>ой</w:t>
      </w:r>
    </w:p>
    <w:p w:rsidR="0091705E" w:rsidRPr="0032463F" w:rsidRDefault="00D14CE7" w:rsidP="00D14CE7">
      <w:pPr>
        <w:pStyle w:val="20"/>
        <w:shd w:val="clear" w:color="auto" w:fill="auto"/>
        <w:spacing w:before="0" w:after="0"/>
        <w:jc w:val="left"/>
        <w:rPr>
          <w:b/>
        </w:rPr>
      </w:pPr>
      <w:r>
        <w:rPr>
          <w:b/>
        </w:rPr>
        <w:t xml:space="preserve">      </w:t>
      </w:r>
      <w:r w:rsidR="00B90629" w:rsidRPr="0032463F">
        <w:rPr>
          <w:b/>
        </w:rPr>
        <w:t xml:space="preserve"> комисси</w:t>
      </w:r>
      <w:r>
        <w:rPr>
          <w:b/>
        </w:rPr>
        <w:t>и</w:t>
      </w:r>
      <w:r w:rsidR="00B90629" w:rsidRPr="0032463F">
        <w:rPr>
          <w:b/>
        </w:rPr>
        <w:t xml:space="preserve"> № </w:t>
      </w:r>
      <w:r w:rsidR="00384CCE" w:rsidRPr="0032463F">
        <w:rPr>
          <w:b/>
        </w:rPr>
        <w:t>12</w:t>
      </w:r>
      <w:r>
        <w:rPr>
          <w:b/>
        </w:rPr>
        <w:t xml:space="preserve"> от 22.06.2016г. № 3-2</w:t>
      </w:r>
    </w:p>
    <w:p w:rsidR="0032463F" w:rsidRDefault="0032463F" w:rsidP="00384CCE">
      <w:pPr>
        <w:pStyle w:val="20"/>
        <w:shd w:val="clear" w:color="auto" w:fill="auto"/>
        <w:tabs>
          <w:tab w:val="left" w:pos="7531"/>
        </w:tabs>
        <w:spacing w:before="0" w:after="0"/>
        <w:ind w:firstLine="400"/>
      </w:pPr>
    </w:p>
    <w:p w:rsidR="0091705E" w:rsidRDefault="00B90629" w:rsidP="00384CCE">
      <w:pPr>
        <w:pStyle w:val="20"/>
        <w:shd w:val="clear" w:color="auto" w:fill="auto"/>
        <w:tabs>
          <w:tab w:val="left" w:pos="7531"/>
        </w:tabs>
        <w:spacing w:before="0" w:after="0"/>
        <w:ind w:firstLine="400"/>
      </w:pPr>
      <w:r>
        <w:t xml:space="preserve">В связи с увеличением числа членов ТИК № </w:t>
      </w:r>
      <w:r w:rsidR="00384CCE">
        <w:t>1</w:t>
      </w:r>
      <w:r w:rsidR="000647A9">
        <w:t>2</w:t>
      </w:r>
      <w:r>
        <w:t xml:space="preserve"> с правом решающего голоса постановлением Санкт-Петербургской избирательной комиссии от 12.07.2016 года №</w:t>
      </w:r>
      <w:r w:rsidR="00587AAE">
        <w:t xml:space="preserve"> 156-17</w:t>
      </w:r>
      <w:r>
        <w:t xml:space="preserve"> Территориальная избирательная комиссия № </w:t>
      </w:r>
      <w:r w:rsidR="00384CCE">
        <w:t>12</w:t>
      </w:r>
      <w:r>
        <w:t>, осуществляющая полномочия окружной избирательной комиссии по выборам депутатов</w:t>
      </w:r>
      <w:r w:rsidR="00384CCE">
        <w:t xml:space="preserve"> </w:t>
      </w:r>
      <w:r>
        <w:t xml:space="preserve">Законодательного Собрания Санкт-Петербурга шестого созыва по одномандатному избирательному округу № </w:t>
      </w:r>
      <w:r w:rsidR="00384CCE">
        <w:t>10</w:t>
      </w:r>
    </w:p>
    <w:p w:rsidR="0091705E" w:rsidRDefault="00B90629">
      <w:pPr>
        <w:pStyle w:val="40"/>
        <w:shd w:val="clear" w:color="auto" w:fill="auto"/>
        <w:spacing w:before="0" w:after="300" w:line="280" w:lineRule="exact"/>
        <w:ind w:left="20"/>
      </w:pPr>
      <w:proofErr w:type="gramStart"/>
      <w:r>
        <w:t>Р</w:t>
      </w:r>
      <w:proofErr w:type="gramEnd"/>
      <w:r>
        <w:t xml:space="preserve"> Е Ш И Л А:</w:t>
      </w:r>
    </w:p>
    <w:p w:rsidR="0091705E" w:rsidRDefault="00B90629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26" w:lineRule="exact"/>
        <w:ind w:firstLine="400"/>
      </w:pPr>
      <w:r>
        <w:t>Увеличить состав Рабоч</w:t>
      </w:r>
      <w:r w:rsidR="00587AAE">
        <w:t>ей</w:t>
      </w:r>
      <w:r>
        <w:t xml:space="preserve"> групп</w:t>
      </w:r>
      <w:r w:rsidR="00587AAE">
        <w:t>ы</w:t>
      </w:r>
      <w:r>
        <w:t xml:space="preserve"> по приему и проверке избирательных документов, представляемых кандидатами в Территориальную избирательную комиссию № </w:t>
      </w:r>
      <w:r w:rsidR="0061469E">
        <w:t>12</w:t>
      </w:r>
      <w:r>
        <w:t>, включив в указанн</w:t>
      </w:r>
      <w:r w:rsidR="00587AAE">
        <w:t>ую</w:t>
      </w:r>
      <w:r>
        <w:t xml:space="preserve"> Рабоч</w:t>
      </w:r>
      <w:r w:rsidR="0032463F">
        <w:t>у</w:t>
      </w:r>
      <w:r w:rsidR="00587AAE">
        <w:t>ю</w:t>
      </w:r>
      <w:r>
        <w:t xml:space="preserve"> групп</w:t>
      </w:r>
      <w:r w:rsidR="00587AAE">
        <w:t>у</w:t>
      </w:r>
      <w:r>
        <w:t xml:space="preserve"> членов ТИК № </w:t>
      </w:r>
      <w:r w:rsidR="0061469E">
        <w:t>12</w:t>
      </w:r>
      <w:r>
        <w:t xml:space="preserve"> с правом решающего голоса:</w:t>
      </w:r>
    </w:p>
    <w:p w:rsidR="0091705E" w:rsidRDefault="00587AAE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326" w:lineRule="exact"/>
        <w:ind w:firstLine="400"/>
      </w:pPr>
      <w:proofErr w:type="spellStart"/>
      <w:r>
        <w:t>Горынцеву</w:t>
      </w:r>
      <w:proofErr w:type="spellEnd"/>
      <w:r w:rsidR="00682DA1">
        <w:t xml:space="preserve"> </w:t>
      </w:r>
      <w:proofErr w:type="spellStart"/>
      <w:r w:rsidR="00682DA1">
        <w:t>Капиталину</w:t>
      </w:r>
      <w:proofErr w:type="spellEnd"/>
      <w:r w:rsidR="00682DA1">
        <w:t xml:space="preserve"> </w:t>
      </w:r>
      <w:proofErr w:type="spellStart"/>
      <w:r w:rsidR="00682DA1">
        <w:t>Никоноровну</w:t>
      </w:r>
      <w:proofErr w:type="spellEnd"/>
    </w:p>
    <w:p w:rsidR="0091705E" w:rsidRDefault="00990436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/>
        <w:ind w:firstLine="400"/>
      </w:pPr>
      <w:proofErr w:type="spellStart"/>
      <w:r>
        <w:t>Волковского</w:t>
      </w:r>
      <w:proofErr w:type="spellEnd"/>
      <w:r>
        <w:t xml:space="preserve"> Романа Игоревича</w:t>
      </w:r>
    </w:p>
    <w:p w:rsidR="0091705E" w:rsidRDefault="00B90629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/>
        <w:ind w:firstLine="400"/>
      </w:pPr>
      <w:proofErr w:type="gramStart"/>
      <w:r>
        <w:t>Разместить</w:t>
      </w:r>
      <w:proofErr w:type="gramEnd"/>
      <w:r>
        <w:t xml:space="preserve"> настоящее решение на официальном сайте Территориальной избирательной комиссии № </w:t>
      </w:r>
      <w:r w:rsidR="0061469E">
        <w:t>12</w:t>
      </w:r>
      <w:r>
        <w:t>.</w:t>
      </w:r>
    </w:p>
    <w:p w:rsidR="0091705E" w:rsidRDefault="00B90629" w:rsidP="0032463F">
      <w:pPr>
        <w:pStyle w:val="20"/>
        <w:numPr>
          <w:ilvl w:val="0"/>
          <w:numId w:val="1"/>
        </w:numPr>
        <w:shd w:val="clear" w:color="auto" w:fill="auto"/>
        <w:spacing w:before="0" w:after="573"/>
        <w:ind w:firstLine="400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</w:t>
      </w:r>
      <w:r w:rsidR="00990436">
        <w:t>территориальной избирательной к</w:t>
      </w:r>
      <w:r>
        <w:t>омиссии</w:t>
      </w:r>
      <w:r w:rsidR="00990436">
        <w:t xml:space="preserve"> №12</w:t>
      </w:r>
      <w:r>
        <w:t xml:space="preserve"> </w:t>
      </w:r>
      <w:r w:rsidR="0061469E">
        <w:t>Дыннер И.Д.</w:t>
      </w:r>
    </w:p>
    <w:p w:rsidR="0032463F" w:rsidRDefault="0032463F" w:rsidP="0032463F">
      <w:pPr>
        <w:pStyle w:val="20"/>
        <w:shd w:val="clear" w:color="auto" w:fill="auto"/>
        <w:spacing w:before="0" w:after="573"/>
        <w:ind w:left="400"/>
      </w:pPr>
    </w:p>
    <w:p w:rsidR="0091705E" w:rsidRDefault="00B90629">
      <w:pPr>
        <w:pStyle w:val="20"/>
        <w:shd w:val="clear" w:color="auto" w:fill="auto"/>
        <w:spacing w:before="0" w:after="0" w:line="280" w:lineRule="exact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91705E" w:rsidRDefault="00B90629">
      <w:pPr>
        <w:pStyle w:val="20"/>
        <w:shd w:val="clear" w:color="auto" w:fill="auto"/>
        <w:tabs>
          <w:tab w:val="left" w:pos="7166"/>
        </w:tabs>
        <w:spacing w:before="0" w:after="304" w:line="280" w:lineRule="exact"/>
      </w:pPr>
      <w:r>
        <w:t xml:space="preserve">избирательной комиссии № </w:t>
      </w:r>
      <w:r w:rsidR="0061469E">
        <w:t>12</w:t>
      </w:r>
      <w:r>
        <w:tab/>
      </w:r>
      <w:r w:rsidR="00682DA1">
        <w:t xml:space="preserve">      И.Д. Дыннер</w:t>
      </w:r>
    </w:p>
    <w:p w:rsidR="0091705E" w:rsidRDefault="00B90629" w:rsidP="0061469E">
      <w:pPr>
        <w:pStyle w:val="20"/>
        <w:shd w:val="clear" w:color="auto" w:fill="auto"/>
        <w:spacing w:before="0" w:after="0"/>
        <w:jc w:val="left"/>
      </w:pPr>
      <w:r>
        <w:rPr>
          <w:noProof/>
          <w:lang w:bidi="ar-SA"/>
        </w:rPr>
        <mc:AlternateContent>
          <mc:Choice Requires="wps">
            <w:drawing>
              <wp:anchor distT="106045" distB="254000" distL="2346960" distR="63500" simplePos="0" relativeHeight="377487104" behindDoc="1" locked="0" layoutInCell="1" allowOverlap="1">
                <wp:simplePos x="0" y="0"/>
                <wp:positionH relativeFrom="margin">
                  <wp:posOffset>4850130</wp:posOffset>
                </wp:positionH>
                <wp:positionV relativeFrom="paragraph">
                  <wp:posOffset>118745</wp:posOffset>
                </wp:positionV>
                <wp:extent cx="1463040" cy="403225"/>
                <wp:effectExtent l="0" t="0" r="3810" b="15875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05E" w:rsidRDefault="00682DA1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t>Н.В. Лазарева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1.9pt;margin-top:9.35pt;width:115.2pt;height:31.75pt;z-index:-125829376;visibility:visible;mso-wrap-style:square;mso-width-percent:0;mso-height-percent:0;mso-wrap-distance-left:184.8pt;mso-wrap-distance-top:8.3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RrqwIAAKk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qHkaAttOiBDQbdygHNbHX6TifgdN+Bmxlg23paprq7k8VXjYRc11Ts2I1Ssq8ZLSG70N70z66O&#10;ONqCbPsPsoQwdG+kAxoq1VpAKAYCdOjS46kzNpXChiSLWUDgqIAzEsyiaO5C0GS63Slt3jHZImuk&#10;WEHnHTo93Gljs6HJ5GKDCZnzpnHdb8SzDXAcdyA2XLVnNgvXzB9xEG+WmyXxSLTYeCTIMu8mXxNv&#10;kYeX82yWrddZ+NPGDUlS87JkwoaZhBWSP2vcUeKjJE7S0rLhpYWzKWm1264bhQ4UhJ2771iQMzf/&#10;eRquCMDlBaUwIsFtFHv5YnnpkZzMvfgyWHpBGN/Gi4DEJMufU7rjgv07JdSnOJ5DHx2d33IL3Pea&#10;G01abmB0NLxN8fLkRBMrwY0oXWsN5c1on5XCpv9UCmj31GgnWKvRUa1m2A6AYlW8leUjSFdJUBaI&#10;EOYdGLVU3zHqYXakWH/bU8Uwat4LkL8dNJOhJmM7GVQUcDXFBqPRXJtxIO07xXc1II8PTMgbeCIV&#10;d+p9yuL4sGAeOBLH2WUHzvm/83qasKtfAAAA//8DAFBLAwQUAAYACAAAACEAxuLsF94AAAAJAQAA&#10;DwAAAGRycy9kb3ducmV2LnhtbEyPQU+DQBSE7yb+h80z8WYX0VBAlqYxejIxUjx4XOAVNmXfIrtt&#10;8d/7PNXjZCYz3xSbxY7ihLM3jhTcryIQSK3rDPUKPuvXuxSED5o6PTpCBT/oYVNeXxU679yZKjzt&#10;Qi+4hHyuFQwhTLmUvh3Qar9yExJ7ezdbHVjOvexmfeZyO8o4ihJptSFeGPSEzwO2h93RKth+UfVi&#10;vt+bj2pfmbrOInpLDkrd3izbJxABl3AJwx8+o0PJTI07UufFqGCdPDB6YCNdg+BAlj3GIBoFaRyD&#10;LAv5/0H5CwAA//8DAFBLAQItABQABgAIAAAAIQC2gziS/gAAAOEBAAATAAAAAAAAAAAAAAAAAAAA&#10;AABbQ29udGVudF9UeXBlc10ueG1sUEsBAi0AFAAGAAgAAAAhADj9If/WAAAAlAEAAAsAAAAAAAAA&#10;AAAAAAAALwEAAF9yZWxzLy5yZWxzUEsBAi0AFAAGAAgAAAAhAOf8hGurAgAAqQUAAA4AAAAAAAAA&#10;AAAAAAAALgIAAGRycy9lMm9Eb2MueG1sUEsBAi0AFAAGAAgAAAAhAMbi7BfeAAAACQEAAA8AAAAA&#10;AAAAAAAAAAAABQUAAGRycy9kb3ducmV2LnhtbFBLBQYAAAAABAAEAPMAAAAQBgAAAAA=&#10;" filled="f" stroked="f">
                <v:textbox inset="0,0,0,0">
                  <w:txbxContent>
                    <w:p w:rsidR="0091705E" w:rsidRDefault="00682DA1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t>Н.В. Лазарева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1469E">
        <w:t xml:space="preserve">Секретарь </w:t>
      </w:r>
      <w:r>
        <w:t>Террито</w:t>
      </w:r>
      <w:r w:rsidR="0061469E">
        <w:t xml:space="preserve">риальной избирательной комиссии </w:t>
      </w:r>
      <w:r w:rsidR="00682DA1">
        <w:t>№</w:t>
      </w:r>
      <w:r w:rsidR="0061469E">
        <w:t>12</w:t>
      </w:r>
    </w:p>
    <w:sectPr w:rsidR="0091705E" w:rsidSect="0061469E">
      <w:type w:val="continuous"/>
      <w:pgSz w:w="11900" w:h="16840"/>
      <w:pgMar w:top="2274" w:right="816" w:bottom="1423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79" w:rsidRDefault="00DD4C79">
      <w:r>
        <w:separator/>
      </w:r>
    </w:p>
  </w:endnote>
  <w:endnote w:type="continuationSeparator" w:id="0">
    <w:p w:rsidR="00DD4C79" w:rsidRDefault="00DD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79" w:rsidRDefault="00DD4C79"/>
  </w:footnote>
  <w:footnote w:type="continuationSeparator" w:id="0">
    <w:p w:rsidR="00DD4C79" w:rsidRDefault="00DD4C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757"/>
    <w:multiLevelType w:val="multilevel"/>
    <w:tmpl w:val="F11C6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5352C8"/>
    <w:multiLevelType w:val="multilevel"/>
    <w:tmpl w:val="07F0F4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5E"/>
    <w:rsid w:val="000647A9"/>
    <w:rsid w:val="0032463F"/>
    <w:rsid w:val="00384CCE"/>
    <w:rsid w:val="00587AAE"/>
    <w:rsid w:val="0061469E"/>
    <w:rsid w:val="00682DA1"/>
    <w:rsid w:val="00785AC8"/>
    <w:rsid w:val="00881A97"/>
    <w:rsid w:val="0091705E"/>
    <w:rsid w:val="00925336"/>
    <w:rsid w:val="00990436"/>
    <w:rsid w:val="009D5589"/>
    <w:rsid w:val="00B90629"/>
    <w:rsid w:val="00D14CE7"/>
    <w:rsid w:val="00DD4C79"/>
    <w:rsid w:val="00F9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5</vt:lpstr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5</dc:title>
  <dc:creator>Наталья В. Лазарева</dc:creator>
  <cp:lastModifiedBy>Татьяна Клавдиевна</cp:lastModifiedBy>
  <cp:revision>4</cp:revision>
  <dcterms:created xsi:type="dcterms:W3CDTF">2016-07-20T09:31:00Z</dcterms:created>
  <dcterms:modified xsi:type="dcterms:W3CDTF">2016-07-21T13:24:00Z</dcterms:modified>
</cp:coreProperties>
</file>